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90D30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58C9F411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1912D85D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2A256069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7D33E389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3CC52C69" w14:textId="76F05683" w:rsidR="0071454E" w:rsidRDefault="008D1B5E" w:rsidP="008D1B5E">
      <w:pPr>
        <w:jc w:val="center"/>
        <w:rPr>
          <w:rFonts w:ascii="Garamond" w:hAnsi="Garamond"/>
          <w:i/>
          <w:iCs/>
        </w:rPr>
      </w:pPr>
      <w:r>
        <w:rPr>
          <w:rFonts w:ascii="Garamond" w:hAnsi="Garamond"/>
          <w:i/>
          <w:iCs/>
        </w:rPr>
        <w:t>Da riportare su carta intestata della società e sottoscritta digitalmente dal legale rappresentante della stessa</w:t>
      </w:r>
    </w:p>
    <w:p w14:paraId="4044025D" w14:textId="77777777" w:rsidR="008D1B5E" w:rsidRDefault="008D1B5E" w:rsidP="008D1B5E">
      <w:pPr>
        <w:rPr>
          <w:rFonts w:ascii="Garamond" w:hAnsi="Garamond"/>
          <w:i/>
          <w:iCs/>
        </w:rPr>
      </w:pPr>
    </w:p>
    <w:p w14:paraId="13CC82DF" w14:textId="4FC87B87" w:rsidR="008D1B5E" w:rsidRDefault="008D1B5E" w:rsidP="008D1B5E">
      <w:pPr>
        <w:jc w:val="center"/>
        <w:rPr>
          <w:rFonts w:ascii="Garamond" w:hAnsi="Garamond"/>
          <w:b/>
          <w:bCs/>
        </w:rPr>
      </w:pPr>
      <w:r w:rsidRPr="008D1B5E">
        <w:rPr>
          <w:rFonts w:ascii="Garamond" w:hAnsi="Garamond"/>
          <w:b/>
          <w:bCs/>
        </w:rPr>
        <w:t>servizi di pulizia delle Aree di Servizio lungo le tratte autostradali di Autostrade per l’Italia S.p.A.</w:t>
      </w:r>
    </w:p>
    <w:p w14:paraId="4A76D161" w14:textId="58CCBE4D" w:rsidR="008D1B5E" w:rsidRDefault="008D1B5E" w:rsidP="008D1B5E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tender 76375</w:t>
      </w:r>
    </w:p>
    <w:p w14:paraId="4E033E53" w14:textId="77777777" w:rsidR="008D1B5E" w:rsidRDefault="008D1B5E" w:rsidP="008D1B5E">
      <w:pPr>
        <w:jc w:val="center"/>
        <w:rPr>
          <w:rFonts w:ascii="Garamond" w:hAnsi="Garamond"/>
          <w:b/>
          <w:b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374"/>
        <w:gridCol w:w="1374"/>
        <w:gridCol w:w="1376"/>
        <w:gridCol w:w="1376"/>
        <w:gridCol w:w="1376"/>
        <w:gridCol w:w="1376"/>
        <w:gridCol w:w="1376"/>
      </w:tblGrid>
      <w:tr w:rsidR="008D1B5E" w14:paraId="652BF8E9" w14:textId="1412025B" w:rsidTr="008D1B5E">
        <w:tc>
          <w:tcPr>
            <w:tcW w:w="1374" w:type="dxa"/>
          </w:tcPr>
          <w:p w14:paraId="13DDFE93" w14:textId="764BF745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Lotto</w:t>
            </w:r>
          </w:p>
        </w:tc>
        <w:tc>
          <w:tcPr>
            <w:tcW w:w="1374" w:type="dxa"/>
          </w:tcPr>
          <w:p w14:paraId="467BFBB5" w14:textId="753B9085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Tronco</w:t>
            </w:r>
          </w:p>
        </w:tc>
        <w:tc>
          <w:tcPr>
            <w:tcW w:w="1376" w:type="dxa"/>
          </w:tcPr>
          <w:p w14:paraId="1D743256" w14:textId="46EA4175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CIG</w:t>
            </w:r>
          </w:p>
        </w:tc>
        <w:tc>
          <w:tcPr>
            <w:tcW w:w="1376" w:type="dxa"/>
          </w:tcPr>
          <w:p w14:paraId="0DBBD015" w14:textId="73BCF828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Importo base asta</w:t>
            </w:r>
          </w:p>
        </w:tc>
        <w:tc>
          <w:tcPr>
            <w:tcW w:w="1376" w:type="dxa"/>
          </w:tcPr>
          <w:p w14:paraId="792A6A00" w14:textId="0A6FDF5B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Importo sicurezza</w:t>
            </w:r>
          </w:p>
        </w:tc>
        <w:tc>
          <w:tcPr>
            <w:tcW w:w="1376" w:type="dxa"/>
          </w:tcPr>
          <w:p w14:paraId="6B3180ED" w14:textId="5B674F92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Totale lotto</w:t>
            </w:r>
          </w:p>
        </w:tc>
        <w:tc>
          <w:tcPr>
            <w:tcW w:w="1376" w:type="dxa"/>
          </w:tcPr>
          <w:p w14:paraId="11F1133C" w14:textId="113B2383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Ribasso su base d’asta (non applicabile sugli oneri sicurezza)</w:t>
            </w:r>
          </w:p>
        </w:tc>
      </w:tr>
      <w:tr w:rsidR="008D1B5E" w14:paraId="556B87FC" w14:textId="77777777" w:rsidTr="008D1B5E">
        <w:tc>
          <w:tcPr>
            <w:tcW w:w="1374" w:type="dxa"/>
          </w:tcPr>
          <w:p w14:paraId="1A481911" w14:textId="12514211" w:rsidR="008D1B5E" w:rsidRPr="008D1B5E" w:rsidRDefault="003933A3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7</w:t>
            </w:r>
          </w:p>
        </w:tc>
        <w:tc>
          <w:tcPr>
            <w:tcW w:w="1374" w:type="dxa"/>
          </w:tcPr>
          <w:p w14:paraId="5AF65A32" w14:textId="54132EE5" w:rsidR="008D1B5E" w:rsidRPr="008D1B5E" w:rsidRDefault="003933A3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7</w:t>
            </w:r>
            <w:r w:rsidR="008D1B5E" w:rsidRPr="008D1B5E">
              <w:rPr>
                <w:rFonts w:ascii="Garamond" w:hAnsi="Garamond"/>
              </w:rPr>
              <w:t xml:space="preserve">° Tronco </w:t>
            </w:r>
            <w:r>
              <w:rPr>
                <w:rFonts w:ascii="Garamond" w:hAnsi="Garamond"/>
              </w:rPr>
              <w:t>Pescara</w:t>
            </w:r>
          </w:p>
        </w:tc>
        <w:tc>
          <w:tcPr>
            <w:tcW w:w="1376" w:type="dxa"/>
          </w:tcPr>
          <w:p w14:paraId="37EF12C5" w14:textId="42AD7EB4" w:rsidR="008D1B5E" w:rsidRPr="008D1B5E" w:rsidRDefault="008D1B5E" w:rsidP="008D1B5E">
            <w:pPr>
              <w:jc w:val="center"/>
              <w:rPr>
                <w:rFonts w:ascii="Garamond" w:hAnsi="Garamond"/>
                <w:i/>
                <w:iCs/>
              </w:rPr>
            </w:pPr>
            <w:r w:rsidRPr="00E84BB0">
              <w:rPr>
                <w:rFonts w:ascii="Garamond" w:hAnsi="Garamond"/>
                <w:i/>
                <w:iCs/>
                <w:color w:val="EE0000"/>
              </w:rPr>
              <w:t>Inserire CIG</w:t>
            </w:r>
          </w:p>
        </w:tc>
        <w:tc>
          <w:tcPr>
            <w:tcW w:w="1376" w:type="dxa"/>
          </w:tcPr>
          <w:p w14:paraId="69AFEAE7" w14:textId="3BBA4A4A" w:rsidR="008D1B5E" w:rsidRPr="008D1B5E" w:rsidRDefault="00E84BB0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4.826.201,96 €</w:t>
            </w:r>
          </w:p>
        </w:tc>
        <w:tc>
          <w:tcPr>
            <w:tcW w:w="1376" w:type="dxa"/>
          </w:tcPr>
          <w:p w14:paraId="1CD389DE" w14:textId="6626F276" w:rsidR="008D1B5E" w:rsidRPr="008D1B5E" w:rsidRDefault="00E84BB0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128.755,20 €</w:t>
            </w:r>
          </w:p>
        </w:tc>
        <w:tc>
          <w:tcPr>
            <w:tcW w:w="1376" w:type="dxa"/>
          </w:tcPr>
          <w:p w14:paraId="7A5CDD57" w14:textId="24897097" w:rsidR="008D1B5E" w:rsidRPr="008D1B5E" w:rsidRDefault="003933A3" w:rsidP="008D1B5E">
            <w:pPr>
              <w:jc w:val="center"/>
              <w:rPr>
                <w:rFonts w:ascii="Garamond" w:hAnsi="Garamond"/>
              </w:rPr>
            </w:pPr>
            <w:r w:rsidRPr="003933A3">
              <w:rPr>
                <w:rFonts w:ascii="Garamond" w:hAnsi="Garamond"/>
              </w:rPr>
              <w:t>4.954.957,16 €</w:t>
            </w:r>
          </w:p>
        </w:tc>
        <w:tc>
          <w:tcPr>
            <w:tcW w:w="1376" w:type="dxa"/>
          </w:tcPr>
          <w:p w14:paraId="57A44EB0" w14:textId="7C8150E0" w:rsidR="008D1B5E" w:rsidRPr="008D1B5E" w:rsidRDefault="008D1B5E" w:rsidP="008D1B5E">
            <w:pPr>
              <w:jc w:val="center"/>
              <w:rPr>
                <w:rFonts w:ascii="Garamond" w:hAnsi="Garamond"/>
                <w:i/>
                <w:iCs/>
              </w:rPr>
            </w:pPr>
            <w:r w:rsidRPr="00E84BB0">
              <w:rPr>
                <w:rFonts w:ascii="Garamond" w:hAnsi="Garamond"/>
                <w:i/>
                <w:iCs/>
                <w:color w:val="EE0000"/>
              </w:rPr>
              <w:t>Inserire eventuale ribasso</w:t>
            </w:r>
          </w:p>
        </w:tc>
      </w:tr>
    </w:tbl>
    <w:p w14:paraId="391C700F" w14:textId="77777777" w:rsidR="008D1B5E" w:rsidRDefault="008D1B5E" w:rsidP="008D1B5E">
      <w:pPr>
        <w:jc w:val="center"/>
        <w:rPr>
          <w:rFonts w:ascii="Garamond" w:hAnsi="Garamond"/>
          <w:b/>
          <w:bCs/>
        </w:rPr>
      </w:pPr>
    </w:p>
    <w:p w14:paraId="301AE64F" w14:textId="2B9DBC87" w:rsidR="008D1B5E" w:rsidRPr="008D1B5E" w:rsidRDefault="008D1B5E" w:rsidP="008D1B5E">
      <w:pPr>
        <w:jc w:val="both"/>
        <w:rPr>
          <w:rFonts w:ascii="Garamond" w:hAnsi="Garamond"/>
        </w:rPr>
      </w:pPr>
      <w:r>
        <w:rPr>
          <w:rFonts w:ascii="Garamond" w:hAnsi="Garamond"/>
        </w:rPr>
        <w:t>Si conferma la validità dell’offerta</w:t>
      </w:r>
    </w:p>
    <w:sectPr w:rsidR="008D1B5E" w:rsidRPr="008D1B5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B5E"/>
    <w:rsid w:val="003933A3"/>
    <w:rsid w:val="0071454E"/>
    <w:rsid w:val="008D1B5E"/>
    <w:rsid w:val="009641F0"/>
    <w:rsid w:val="00E84BB0"/>
    <w:rsid w:val="00F154CF"/>
    <w:rsid w:val="00F90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19218"/>
  <w15:chartTrackingRefBased/>
  <w15:docId w15:val="{10F603E9-714F-4EAF-843F-D80F6131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D1B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D1B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D1B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D1B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D1B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D1B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D1B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D1B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D1B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D1B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D1B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D1B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D1B5E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D1B5E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D1B5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D1B5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D1B5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D1B5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D1B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D1B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D1B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D1B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D1B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D1B5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D1B5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D1B5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D1B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D1B5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D1B5E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8D1B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73</Words>
  <Characters>437</Characters>
  <Application>Microsoft Office Word</Application>
  <DocSecurity>0</DocSecurity>
  <Lines>39</Lines>
  <Paragraphs>20</Paragraphs>
  <ScaleCrop>false</ScaleCrop>
  <Company>Autostrade Per L Italia</Company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Grasso, Mario</dc:creator>
  <cp:keywords/>
  <dc:description/>
  <cp:lastModifiedBy>Grasso, Mario</cp:lastModifiedBy>
  <cp:revision>3</cp:revision>
  <dcterms:created xsi:type="dcterms:W3CDTF">2025-11-21T13:00:00Z</dcterms:created>
  <dcterms:modified xsi:type="dcterms:W3CDTF">2025-12-04T11:09:00Z</dcterms:modified>
</cp:coreProperties>
</file>